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47" w:rsidRPr="00420D47" w:rsidRDefault="00420D47" w:rsidP="00720588">
      <w:pPr>
        <w:jc w:val="center"/>
        <w:rPr>
          <w:b/>
          <w:sz w:val="32"/>
          <w:szCs w:val="32"/>
          <w:lang w:val="es-PR"/>
        </w:rPr>
      </w:pPr>
      <w:r w:rsidRPr="00420D47">
        <w:rPr>
          <w:b/>
          <w:sz w:val="32"/>
          <w:szCs w:val="32"/>
          <w:lang w:val="es-PR"/>
        </w:rPr>
        <w:t>UNIVERSIDAD INTERAMERICANA DE PUERTO RICO</w:t>
      </w:r>
    </w:p>
    <w:p w:rsidR="00420D47" w:rsidRPr="00420D47" w:rsidRDefault="00420D47" w:rsidP="00720588">
      <w:pPr>
        <w:jc w:val="center"/>
        <w:rPr>
          <w:b/>
          <w:sz w:val="32"/>
          <w:szCs w:val="32"/>
          <w:lang w:val="es-PR"/>
        </w:rPr>
      </w:pPr>
      <w:r w:rsidRPr="00420D47">
        <w:rPr>
          <w:b/>
          <w:sz w:val="32"/>
          <w:szCs w:val="32"/>
          <w:lang w:val="es-PR"/>
        </w:rPr>
        <w:t>RECINTO METROPOLITANO</w:t>
      </w:r>
    </w:p>
    <w:p w:rsidR="00420D47" w:rsidRDefault="00420D47" w:rsidP="00720588">
      <w:pPr>
        <w:jc w:val="center"/>
        <w:rPr>
          <w:b/>
          <w:sz w:val="32"/>
          <w:szCs w:val="32"/>
          <w:lang w:val="es-PR"/>
        </w:rPr>
      </w:pPr>
      <w:r>
        <w:rPr>
          <w:b/>
          <w:sz w:val="32"/>
          <w:szCs w:val="32"/>
          <w:lang w:val="es-PR"/>
        </w:rPr>
        <w:t>FACULTAD DE CIENCIAS Y PROFESIONALES</w:t>
      </w:r>
    </w:p>
    <w:p w:rsidR="00420D47" w:rsidRDefault="00420D47" w:rsidP="00720588">
      <w:pPr>
        <w:jc w:val="center"/>
        <w:rPr>
          <w:b/>
          <w:sz w:val="32"/>
          <w:szCs w:val="32"/>
          <w:lang w:val="es-PR"/>
        </w:rPr>
      </w:pPr>
      <w:r>
        <w:rPr>
          <w:b/>
          <w:sz w:val="32"/>
          <w:szCs w:val="32"/>
          <w:lang w:val="es-PR"/>
        </w:rPr>
        <w:t>DE LA CONDUCTA</w:t>
      </w:r>
    </w:p>
    <w:p w:rsidR="00420D47" w:rsidRDefault="00420D47" w:rsidP="00720588">
      <w:pPr>
        <w:jc w:val="center"/>
        <w:rPr>
          <w:b/>
          <w:sz w:val="32"/>
          <w:szCs w:val="32"/>
          <w:lang w:val="es-PR"/>
        </w:rPr>
      </w:pPr>
      <w:r>
        <w:rPr>
          <w:b/>
          <w:sz w:val="32"/>
          <w:szCs w:val="32"/>
          <w:lang w:val="es-PR"/>
        </w:rPr>
        <w:t>DEPARTAMENTO DE PSICOLOGIA</w:t>
      </w:r>
    </w:p>
    <w:p w:rsidR="00420D47" w:rsidRDefault="00420D47" w:rsidP="00720588">
      <w:pPr>
        <w:jc w:val="center"/>
        <w:rPr>
          <w:b/>
          <w:sz w:val="32"/>
          <w:szCs w:val="32"/>
          <w:lang w:val="es-PR"/>
        </w:rPr>
      </w:pPr>
    </w:p>
    <w:p w:rsidR="00420D47" w:rsidRDefault="00420D47" w:rsidP="00720588">
      <w:pPr>
        <w:jc w:val="center"/>
        <w:rPr>
          <w:b/>
          <w:sz w:val="32"/>
          <w:szCs w:val="32"/>
          <w:lang w:val="es-PR"/>
        </w:rPr>
      </w:pPr>
      <w:r>
        <w:rPr>
          <w:b/>
          <w:sz w:val="32"/>
          <w:szCs w:val="32"/>
          <w:lang w:val="es-PR"/>
        </w:rPr>
        <w:t>PRONTUARIO</w:t>
      </w:r>
    </w:p>
    <w:p w:rsidR="00134090" w:rsidRDefault="00134090" w:rsidP="00720588">
      <w:pPr>
        <w:jc w:val="center"/>
        <w:rPr>
          <w:b/>
          <w:sz w:val="32"/>
          <w:szCs w:val="32"/>
          <w:lang w:val="es-PR"/>
        </w:rPr>
      </w:pPr>
    </w:p>
    <w:p w:rsidR="00420D47" w:rsidRDefault="00420D47" w:rsidP="00420D47">
      <w:pPr>
        <w:rPr>
          <w:b/>
          <w:sz w:val="28"/>
          <w:szCs w:val="28"/>
          <w:lang w:val="es-PR"/>
        </w:rPr>
      </w:pPr>
      <w:r>
        <w:rPr>
          <w:b/>
          <w:sz w:val="28"/>
          <w:szCs w:val="28"/>
          <w:lang w:val="es-PR"/>
        </w:rPr>
        <w:t>Curso: Métodos Estadísticos de la Psicología II (Psic. 3002)</w:t>
      </w:r>
    </w:p>
    <w:p w:rsidR="00420D47" w:rsidRDefault="00420D47" w:rsidP="00420D47">
      <w:pPr>
        <w:rPr>
          <w:b/>
          <w:sz w:val="28"/>
          <w:szCs w:val="28"/>
          <w:lang w:val="es-PR"/>
        </w:rPr>
      </w:pPr>
      <w:r>
        <w:rPr>
          <w:b/>
          <w:sz w:val="28"/>
          <w:szCs w:val="28"/>
          <w:lang w:val="es-PR"/>
        </w:rPr>
        <w:t xml:space="preserve">Prof. </w:t>
      </w:r>
      <w:r w:rsidR="00D575AB">
        <w:rPr>
          <w:b/>
          <w:sz w:val="28"/>
          <w:szCs w:val="28"/>
          <w:lang w:val="es-PR"/>
        </w:rPr>
        <w:t xml:space="preserve">Richard Blanco </w:t>
      </w:r>
      <w:proofErr w:type="spellStart"/>
      <w:r w:rsidR="00D575AB">
        <w:rPr>
          <w:b/>
          <w:sz w:val="28"/>
          <w:szCs w:val="28"/>
          <w:lang w:val="es-PR"/>
        </w:rPr>
        <w:t>Peck</w:t>
      </w:r>
      <w:proofErr w:type="spellEnd"/>
    </w:p>
    <w:p w:rsidR="00A16AB9" w:rsidRDefault="00A16AB9" w:rsidP="00420D47">
      <w:pPr>
        <w:rPr>
          <w:b/>
          <w:sz w:val="28"/>
          <w:szCs w:val="28"/>
          <w:lang w:val="es-PR"/>
        </w:rPr>
      </w:pPr>
      <w:r>
        <w:rPr>
          <w:b/>
          <w:sz w:val="28"/>
          <w:szCs w:val="28"/>
          <w:lang w:val="es-PR"/>
        </w:rPr>
        <w:t xml:space="preserve">          </w:t>
      </w:r>
      <w:hyperlink r:id="rId5" w:history="1">
        <w:r w:rsidR="00D575AB" w:rsidRPr="00E57D26">
          <w:rPr>
            <w:rStyle w:val="Hyperlink"/>
            <w:rFonts w:ascii="Times New Roman" w:hAnsi="Times New Roman"/>
            <w:b/>
            <w:sz w:val="28"/>
            <w:szCs w:val="28"/>
            <w:lang w:val="es-PR"/>
          </w:rPr>
          <w:t>www.blancopeck.net</w:t>
        </w:r>
      </w:hyperlink>
    </w:p>
    <w:p w:rsidR="00D575AB" w:rsidRDefault="00D575AB" w:rsidP="00420D47">
      <w:pPr>
        <w:rPr>
          <w:b/>
          <w:sz w:val="28"/>
          <w:szCs w:val="28"/>
          <w:lang w:val="es-PR"/>
        </w:rPr>
      </w:pPr>
    </w:p>
    <w:p w:rsidR="007E2CC8" w:rsidRPr="00843EA1" w:rsidRDefault="00420D47" w:rsidP="00420D47">
      <w:pPr>
        <w:rPr>
          <w:rFonts w:ascii="Arial" w:hAnsi="Arial" w:cs="Arial"/>
          <w:b/>
          <w:sz w:val="28"/>
          <w:szCs w:val="28"/>
        </w:rPr>
      </w:pPr>
      <w:r>
        <w:rPr>
          <w:b/>
          <w:sz w:val="28"/>
          <w:szCs w:val="28"/>
          <w:lang w:val="es-PR"/>
        </w:rPr>
        <w:t>Texto</w:t>
      </w:r>
      <w:r w:rsidR="00843EA1">
        <w:rPr>
          <w:b/>
          <w:sz w:val="28"/>
          <w:szCs w:val="28"/>
          <w:lang w:val="es-PR"/>
        </w:rPr>
        <w:t>s</w:t>
      </w:r>
      <w:r>
        <w:rPr>
          <w:b/>
          <w:sz w:val="28"/>
          <w:szCs w:val="28"/>
          <w:lang w:val="es-PR"/>
        </w:rPr>
        <w:t xml:space="preserve">: </w:t>
      </w:r>
      <w:r w:rsidR="007E2CC8">
        <w:rPr>
          <w:b/>
          <w:sz w:val="28"/>
          <w:szCs w:val="28"/>
          <w:lang w:val="es-PR"/>
        </w:rPr>
        <w:t>Fundamentos Del Razonamiento Estadístico (Cuarta Edición) por Sánchez Viera (2004).</w:t>
      </w:r>
      <w:r w:rsidR="00843EA1" w:rsidRPr="00843EA1">
        <w:rPr>
          <w:rFonts w:ascii="Verdana" w:hAnsi="Verdana"/>
          <w:b/>
          <w:bCs/>
          <w:color w:val="000000"/>
          <w:lang w:val="es-ES"/>
        </w:rPr>
        <w:t xml:space="preserve"> </w:t>
      </w:r>
      <w:r w:rsidR="00843EA1" w:rsidRPr="00843EA1">
        <w:rPr>
          <w:rFonts w:ascii="Arial" w:hAnsi="Arial" w:cs="Arial"/>
          <w:b/>
          <w:bCs/>
          <w:color w:val="000000"/>
        </w:rPr>
        <w:t>Statistics for the Social Sciences (Paperback) por R. Mark Sirkin.</w:t>
      </w:r>
    </w:p>
    <w:p w:rsidR="00CA2D31" w:rsidRPr="00843EA1" w:rsidRDefault="00CA2D31" w:rsidP="00CA2D31">
      <w:pPr>
        <w:rPr>
          <w:rFonts w:ascii="Arial" w:hAnsi="Arial" w:cs="Arial"/>
          <w:b/>
          <w:sz w:val="28"/>
          <w:szCs w:val="28"/>
        </w:rPr>
      </w:pPr>
    </w:p>
    <w:p w:rsidR="00CA2D31" w:rsidRDefault="00CA2D31" w:rsidP="00CA2D31">
      <w:pPr>
        <w:rPr>
          <w:b/>
          <w:sz w:val="28"/>
          <w:szCs w:val="28"/>
          <w:lang w:val="es-PR"/>
        </w:rPr>
      </w:pPr>
      <w:r>
        <w:rPr>
          <w:b/>
          <w:sz w:val="28"/>
          <w:szCs w:val="28"/>
          <w:lang w:val="es-PR"/>
        </w:rPr>
        <w:t xml:space="preserve">1. Título: </w:t>
      </w:r>
    </w:p>
    <w:p w:rsidR="00CA2D31" w:rsidRDefault="00CA2D31" w:rsidP="00CA2D31">
      <w:pPr>
        <w:rPr>
          <w:b/>
          <w:sz w:val="28"/>
          <w:szCs w:val="28"/>
          <w:lang w:val="es-PR"/>
        </w:rPr>
      </w:pPr>
    </w:p>
    <w:p w:rsidR="00CA2D31" w:rsidRDefault="00CA2D31" w:rsidP="00CA2D31">
      <w:pPr>
        <w:ind w:left="360"/>
        <w:rPr>
          <w:b/>
          <w:sz w:val="28"/>
          <w:szCs w:val="28"/>
          <w:lang w:val="es-PR"/>
        </w:rPr>
      </w:pPr>
      <w:r>
        <w:rPr>
          <w:b/>
          <w:sz w:val="28"/>
          <w:szCs w:val="28"/>
          <w:lang w:val="es-PR"/>
        </w:rPr>
        <w:t xml:space="preserve">El titulo de este curso de acuerdo al catalogo general de la universidad (Suplementario 2000) es: </w:t>
      </w:r>
      <w:r w:rsidR="00F6209D">
        <w:rPr>
          <w:b/>
          <w:sz w:val="28"/>
          <w:szCs w:val="28"/>
          <w:lang w:val="es-PR"/>
        </w:rPr>
        <w:t>Métodos</w:t>
      </w:r>
      <w:r>
        <w:rPr>
          <w:b/>
          <w:sz w:val="28"/>
          <w:szCs w:val="28"/>
          <w:lang w:val="es-PR"/>
        </w:rPr>
        <w:t xml:space="preserve"> </w:t>
      </w:r>
      <w:r w:rsidR="00F6209D">
        <w:rPr>
          <w:b/>
          <w:sz w:val="28"/>
          <w:szCs w:val="28"/>
          <w:lang w:val="es-PR"/>
        </w:rPr>
        <w:t>Estadísticos</w:t>
      </w:r>
      <w:r>
        <w:rPr>
          <w:b/>
          <w:sz w:val="28"/>
          <w:szCs w:val="28"/>
          <w:lang w:val="es-PR"/>
        </w:rPr>
        <w:t xml:space="preserve"> II. Su </w:t>
      </w:r>
      <w:r w:rsidR="00F6209D">
        <w:rPr>
          <w:b/>
          <w:sz w:val="28"/>
          <w:szCs w:val="28"/>
          <w:lang w:val="es-PR"/>
        </w:rPr>
        <w:t>codificación</w:t>
      </w:r>
      <w:r>
        <w:rPr>
          <w:b/>
          <w:sz w:val="28"/>
          <w:szCs w:val="28"/>
          <w:lang w:val="es-PR"/>
        </w:rPr>
        <w:t xml:space="preserve"> es Psic. 3002 y tiene un valor de 4.00 </w:t>
      </w:r>
      <w:r w:rsidR="00F6209D">
        <w:rPr>
          <w:b/>
          <w:sz w:val="28"/>
          <w:szCs w:val="28"/>
          <w:lang w:val="es-PR"/>
        </w:rPr>
        <w:t>créditos</w:t>
      </w:r>
      <w:r>
        <w:rPr>
          <w:b/>
          <w:sz w:val="28"/>
          <w:szCs w:val="28"/>
          <w:lang w:val="es-PR"/>
        </w:rPr>
        <w:t xml:space="preserve">. El curso se ofrece con 3 horas de conferencia y 1 hora de laboratorio. </w:t>
      </w:r>
    </w:p>
    <w:p w:rsidR="00CA2D31" w:rsidRDefault="00CA2D31" w:rsidP="00CA2D31">
      <w:pPr>
        <w:rPr>
          <w:b/>
          <w:sz w:val="28"/>
          <w:szCs w:val="28"/>
          <w:lang w:val="es-PR"/>
        </w:rPr>
      </w:pPr>
    </w:p>
    <w:p w:rsidR="00134090" w:rsidRDefault="00134090" w:rsidP="00CA2D31">
      <w:pPr>
        <w:rPr>
          <w:b/>
          <w:sz w:val="28"/>
          <w:szCs w:val="28"/>
          <w:lang w:val="es-PR"/>
        </w:rPr>
      </w:pPr>
    </w:p>
    <w:p w:rsidR="00CA2D31" w:rsidRDefault="00CA2D31" w:rsidP="00CA2D31">
      <w:pPr>
        <w:rPr>
          <w:b/>
          <w:sz w:val="28"/>
          <w:szCs w:val="28"/>
          <w:lang w:val="es-PR"/>
        </w:rPr>
      </w:pPr>
      <w:r>
        <w:rPr>
          <w:b/>
          <w:sz w:val="28"/>
          <w:szCs w:val="28"/>
          <w:lang w:val="es-PR"/>
        </w:rPr>
        <w:t>2. Bosquejo del Curso:</w:t>
      </w:r>
    </w:p>
    <w:p w:rsidR="00CA2D31" w:rsidRDefault="00CA2D31" w:rsidP="00CA2D31">
      <w:pPr>
        <w:rPr>
          <w:b/>
          <w:sz w:val="28"/>
          <w:szCs w:val="28"/>
          <w:lang w:val="es-PR"/>
        </w:rPr>
      </w:pPr>
    </w:p>
    <w:p w:rsidR="00CA2D31" w:rsidRDefault="00F14D1E" w:rsidP="00F14D1E">
      <w:pPr>
        <w:ind w:left="720"/>
        <w:rPr>
          <w:b/>
          <w:sz w:val="28"/>
          <w:szCs w:val="28"/>
          <w:lang w:val="es-PR"/>
        </w:rPr>
      </w:pPr>
      <w:r>
        <w:rPr>
          <w:b/>
          <w:sz w:val="28"/>
          <w:szCs w:val="28"/>
          <w:lang w:val="es-PR"/>
        </w:rPr>
        <w:t xml:space="preserve"> </w:t>
      </w:r>
      <w:r w:rsidR="00CA2D31">
        <w:rPr>
          <w:b/>
          <w:sz w:val="28"/>
          <w:szCs w:val="28"/>
          <w:lang w:val="es-PR"/>
        </w:rPr>
        <w:t>Introducción:</w:t>
      </w:r>
    </w:p>
    <w:p w:rsidR="00F6209D" w:rsidRDefault="00F6209D" w:rsidP="00F6209D">
      <w:pPr>
        <w:ind w:left="720"/>
        <w:rPr>
          <w:b/>
          <w:sz w:val="28"/>
          <w:szCs w:val="28"/>
          <w:lang w:val="es-PR"/>
        </w:rPr>
      </w:pPr>
    </w:p>
    <w:p w:rsidR="00CA2D31" w:rsidRDefault="00CA2D31" w:rsidP="00F14D1E">
      <w:pPr>
        <w:numPr>
          <w:ilvl w:val="0"/>
          <w:numId w:val="6"/>
        </w:numPr>
        <w:rPr>
          <w:b/>
          <w:sz w:val="28"/>
          <w:szCs w:val="28"/>
          <w:lang w:val="es-PR"/>
        </w:rPr>
      </w:pPr>
      <w:r>
        <w:rPr>
          <w:b/>
          <w:sz w:val="28"/>
          <w:szCs w:val="28"/>
          <w:lang w:val="es-PR"/>
        </w:rPr>
        <w:t xml:space="preserve">Definición de </w:t>
      </w:r>
      <w:r w:rsidR="00F6209D">
        <w:rPr>
          <w:b/>
          <w:sz w:val="28"/>
          <w:szCs w:val="28"/>
          <w:lang w:val="es-PR"/>
        </w:rPr>
        <w:t>análisis</w:t>
      </w:r>
      <w:r>
        <w:rPr>
          <w:b/>
          <w:sz w:val="28"/>
          <w:szCs w:val="28"/>
          <w:lang w:val="es-PR"/>
        </w:rPr>
        <w:t xml:space="preserve"> </w:t>
      </w:r>
      <w:r w:rsidR="00F6209D">
        <w:rPr>
          <w:b/>
          <w:sz w:val="28"/>
          <w:szCs w:val="28"/>
          <w:lang w:val="es-PR"/>
        </w:rPr>
        <w:t>estadísticos</w:t>
      </w:r>
    </w:p>
    <w:p w:rsidR="00F14D1E" w:rsidRDefault="00F14D1E" w:rsidP="00F14D1E">
      <w:pPr>
        <w:ind w:left="720"/>
        <w:rPr>
          <w:b/>
          <w:sz w:val="28"/>
          <w:szCs w:val="28"/>
          <w:lang w:val="es-PR"/>
        </w:rPr>
      </w:pPr>
    </w:p>
    <w:p w:rsidR="00CA2D31" w:rsidRDefault="00F14D1E" w:rsidP="00F14D1E">
      <w:pPr>
        <w:rPr>
          <w:b/>
          <w:sz w:val="28"/>
          <w:szCs w:val="28"/>
          <w:lang w:val="es-PR"/>
        </w:rPr>
      </w:pPr>
      <w:r>
        <w:rPr>
          <w:b/>
          <w:sz w:val="28"/>
          <w:szCs w:val="28"/>
          <w:lang w:val="es-PR"/>
        </w:rPr>
        <w:t xml:space="preserve">                     a.  </w:t>
      </w:r>
      <w:r w:rsidR="00CA2D31">
        <w:rPr>
          <w:b/>
          <w:sz w:val="28"/>
          <w:szCs w:val="28"/>
          <w:lang w:val="es-PR"/>
        </w:rPr>
        <w:t xml:space="preserve">Importancia del estudio de </w:t>
      </w:r>
      <w:r>
        <w:rPr>
          <w:b/>
          <w:sz w:val="28"/>
          <w:szCs w:val="28"/>
          <w:lang w:val="es-PR"/>
        </w:rPr>
        <w:t>las estadísticas</w:t>
      </w:r>
    </w:p>
    <w:p w:rsidR="00CA2D31" w:rsidRDefault="00F14D1E" w:rsidP="00F14D1E">
      <w:pPr>
        <w:rPr>
          <w:b/>
          <w:sz w:val="28"/>
          <w:szCs w:val="28"/>
          <w:lang w:val="es-PR"/>
        </w:rPr>
      </w:pPr>
      <w:r>
        <w:rPr>
          <w:b/>
          <w:sz w:val="28"/>
          <w:szCs w:val="28"/>
          <w:lang w:val="es-PR"/>
        </w:rPr>
        <w:t xml:space="preserve">                     b.  </w:t>
      </w:r>
      <w:r w:rsidR="00F6209D">
        <w:rPr>
          <w:b/>
          <w:sz w:val="28"/>
          <w:szCs w:val="28"/>
          <w:lang w:val="es-PR"/>
        </w:rPr>
        <w:t>Estadísticas</w:t>
      </w:r>
      <w:r w:rsidR="00CA2D31">
        <w:rPr>
          <w:b/>
          <w:sz w:val="28"/>
          <w:szCs w:val="28"/>
          <w:lang w:val="es-PR"/>
        </w:rPr>
        <w:t xml:space="preserve"> descriptivas</w:t>
      </w:r>
      <w:r>
        <w:rPr>
          <w:b/>
          <w:sz w:val="28"/>
          <w:szCs w:val="28"/>
          <w:lang w:val="es-PR"/>
        </w:rPr>
        <w:t xml:space="preserve">  </w:t>
      </w:r>
    </w:p>
    <w:p w:rsidR="00CA2D31" w:rsidRDefault="00F6209D" w:rsidP="00F14D1E">
      <w:pPr>
        <w:numPr>
          <w:ilvl w:val="0"/>
          <w:numId w:val="5"/>
        </w:numPr>
        <w:rPr>
          <w:b/>
          <w:sz w:val="28"/>
          <w:szCs w:val="28"/>
          <w:lang w:val="es-PR"/>
        </w:rPr>
      </w:pPr>
      <w:r>
        <w:rPr>
          <w:b/>
          <w:sz w:val="28"/>
          <w:szCs w:val="28"/>
          <w:lang w:val="es-PR"/>
        </w:rPr>
        <w:t>Estadísticas</w:t>
      </w:r>
      <w:r w:rsidR="00CA2D31">
        <w:rPr>
          <w:b/>
          <w:sz w:val="28"/>
          <w:szCs w:val="28"/>
          <w:lang w:val="es-PR"/>
        </w:rPr>
        <w:t xml:space="preserve"> inferenciales</w:t>
      </w:r>
    </w:p>
    <w:p w:rsidR="00F6209D" w:rsidRDefault="00F6209D" w:rsidP="00F6209D">
      <w:pPr>
        <w:ind w:left="1440"/>
        <w:rPr>
          <w:b/>
          <w:sz w:val="28"/>
          <w:szCs w:val="28"/>
          <w:lang w:val="es-PR"/>
        </w:rPr>
      </w:pPr>
    </w:p>
    <w:p w:rsidR="00F6209D" w:rsidRDefault="00F6209D" w:rsidP="00F6209D">
      <w:pPr>
        <w:ind w:left="1440"/>
        <w:rPr>
          <w:b/>
          <w:sz w:val="28"/>
          <w:szCs w:val="28"/>
          <w:lang w:val="es-PR"/>
        </w:rPr>
      </w:pPr>
    </w:p>
    <w:p w:rsidR="00F6209D" w:rsidRDefault="00F6209D" w:rsidP="00F6209D">
      <w:pPr>
        <w:ind w:left="1440"/>
        <w:rPr>
          <w:b/>
          <w:sz w:val="28"/>
          <w:szCs w:val="28"/>
          <w:lang w:val="es-PR"/>
        </w:rPr>
      </w:pPr>
    </w:p>
    <w:p w:rsidR="00F6209D" w:rsidRDefault="00F6209D" w:rsidP="00F6209D">
      <w:pPr>
        <w:ind w:left="720"/>
        <w:rPr>
          <w:b/>
          <w:sz w:val="28"/>
          <w:szCs w:val="28"/>
          <w:lang w:val="es-PR"/>
        </w:rPr>
      </w:pPr>
      <w:r>
        <w:rPr>
          <w:b/>
          <w:sz w:val="28"/>
          <w:szCs w:val="28"/>
          <w:lang w:val="es-PR"/>
        </w:rPr>
        <w:t>2. Medidas de tendencia central</w:t>
      </w:r>
    </w:p>
    <w:p w:rsidR="00F6209D" w:rsidRDefault="00F6209D" w:rsidP="00F6209D">
      <w:pPr>
        <w:ind w:left="720"/>
        <w:rPr>
          <w:b/>
          <w:sz w:val="28"/>
          <w:szCs w:val="28"/>
          <w:lang w:val="es-PR"/>
        </w:rPr>
      </w:pPr>
    </w:p>
    <w:p w:rsidR="00F6209D" w:rsidRDefault="00F6209D" w:rsidP="00F6209D">
      <w:pPr>
        <w:ind w:left="720"/>
        <w:rPr>
          <w:b/>
          <w:sz w:val="28"/>
          <w:szCs w:val="28"/>
          <w:lang w:val="es-PR"/>
        </w:rPr>
      </w:pPr>
      <w:r>
        <w:rPr>
          <w:b/>
          <w:sz w:val="28"/>
          <w:szCs w:val="28"/>
          <w:lang w:val="es-PR"/>
        </w:rPr>
        <w:tab/>
        <w:t xml:space="preserve">a. Media </w:t>
      </w:r>
      <w:r w:rsidR="00F14D1E">
        <w:rPr>
          <w:b/>
          <w:sz w:val="28"/>
          <w:szCs w:val="28"/>
          <w:lang w:val="es-PR"/>
        </w:rPr>
        <w:t>aritmética</w:t>
      </w:r>
    </w:p>
    <w:p w:rsidR="00F6209D" w:rsidRDefault="00F6209D" w:rsidP="00F6209D">
      <w:pPr>
        <w:ind w:left="720"/>
        <w:rPr>
          <w:b/>
          <w:sz w:val="28"/>
          <w:szCs w:val="28"/>
          <w:lang w:val="es-PR"/>
        </w:rPr>
      </w:pPr>
      <w:r>
        <w:rPr>
          <w:b/>
          <w:sz w:val="28"/>
          <w:szCs w:val="28"/>
          <w:lang w:val="es-PR"/>
        </w:rPr>
        <w:lastRenderedPageBreak/>
        <w:tab/>
        <w:t>b. Mediana</w:t>
      </w:r>
    </w:p>
    <w:p w:rsidR="00F6209D" w:rsidRDefault="00F6209D" w:rsidP="00667A64">
      <w:pPr>
        <w:ind w:left="720"/>
        <w:rPr>
          <w:b/>
          <w:sz w:val="28"/>
          <w:szCs w:val="28"/>
          <w:lang w:val="es-PR"/>
        </w:rPr>
      </w:pPr>
      <w:r>
        <w:rPr>
          <w:b/>
          <w:sz w:val="28"/>
          <w:szCs w:val="28"/>
          <w:lang w:val="es-PR"/>
        </w:rPr>
        <w:tab/>
        <w:t>c. Moda</w:t>
      </w:r>
    </w:p>
    <w:p w:rsidR="00F6209D" w:rsidRDefault="00F6209D" w:rsidP="00134090">
      <w:pPr>
        <w:rPr>
          <w:b/>
          <w:sz w:val="28"/>
          <w:szCs w:val="28"/>
          <w:lang w:val="es-PR"/>
        </w:rPr>
      </w:pPr>
    </w:p>
    <w:p w:rsidR="00F6209D" w:rsidRDefault="00F6209D" w:rsidP="00F6209D">
      <w:pPr>
        <w:numPr>
          <w:ilvl w:val="0"/>
          <w:numId w:val="4"/>
        </w:numPr>
        <w:rPr>
          <w:b/>
          <w:sz w:val="28"/>
          <w:szCs w:val="28"/>
          <w:lang w:val="es-PR"/>
        </w:rPr>
      </w:pPr>
      <w:r>
        <w:rPr>
          <w:b/>
          <w:sz w:val="28"/>
          <w:szCs w:val="28"/>
          <w:lang w:val="es-PR"/>
        </w:rPr>
        <w:t>Medidas de dispersión</w:t>
      </w:r>
    </w:p>
    <w:p w:rsidR="00F6209D" w:rsidRDefault="00F6209D" w:rsidP="00F6209D">
      <w:pPr>
        <w:ind w:left="1440"/>
        <w:rPr>
          <w:b/>
          <w:sz w:val="28"/>
          <w:szCs w:val="28"/>
          <w:lang w:val="es-PR"/>
        </w:rPr>
      </w:pPr>
    </w:p>
    <w:p w:rsidR="00F6209D" w:rsidRDefault="00F6209D" w:rsidP="00F6209D">
      <w:pPr>
        <w:numPr>
          <w:ilvl w:val="1"/>
          <w:numId w:val="4"/>
        </w:numPr>
        <w:rPr>
          <w:b/>
          <w:sz w:val="28"/>
          <w:szCs w:val="28"/>
          <w:lang w:val="es-PR"/>
        </w:rPr>
      </w:pPr>
      <w:r>
        <w:rPr>
          <w:b/>
          <w:sz w:val="28"/>
          <w:szCs w:val="28"/>
          <w:lang w:val="es-PR"/>
        </w:rPr>
        <w:t>Varianza</w:t>
      </w:r>
    </w:p>
    <w:p w:rsidR="00F6209D" w:rsidRDefault="00F6209D" w:rsidP="00F6209D">
      <w:pPr>
        <w:numPr>
          <w:ilvl w:val="1"/>
          <w:numId w:val="4"/>
        </w:numPr>
        <w:rPr>
          <w:b/>
          <w:sz w:val="28"/>
          <w:szCs w:val="28"/>
          <w:lang w:val="es-PR"/>
        </w:rPr>
      </w:pPr>
      <w:r>
        <w:rPr>
          <w:b/>
          <w:sz w:val="28"/>
          <w:szCs w:val="28"/>
          <w:lang w:val="es-PR"/>
        </w:rPr>
        <w:t xml:space="preserve">Desviación </w:t>
      </w:r>
      <w:r w:rsidR="00F14D1E">
        <w:rPr>
          <w:b/>
          <w:sz w:val="28"/>
          <w:szCs w:val="28"/>
          <w:lang w:val="es-PR"/>
        </w:rPr>
        <w:t>estándar</w:t>
      </w:r>
    </w:p>
    <w:p w:rsidR="00F14D1E" w:rsidRDefault="00F14D1E" w:rsidP="00F14D1E">
      <w:pPr>
        <w:ind w:left="1440"/>
        <w:rPr>
          <w:b/>
          <w:sz w:val="28"/>
          <w:szCs w:val="28"/>
          <w:lang w:val="es-PR"/>
        </w:rPr>
      </w:pPr>
    </w:p>
    <w:p w:rsidR="00F14D1E" w:rsidRDefault="00F14D1E" w:rsidP="00F14D1E">
      <w:pPr>
        <w:numPr>
          <w:ilvl w:val="0"/>
          <w:numId w:val="4"/>
        </w:numPr>
        <w:rPr>
          <w:b/>
          <w:sz w:val="28"/>
          <w:szCs w:val="28"/>
          <w:lang w:val="es-PR"/>
        </w:rPr>
      </w:pPr>
      <w:r>
        <w:rPr>
          <w:b/>
          <w:sz w:val="28"/>
          <w:szCs w:val="28"/>
          <w:lang w:val="es-PR"/>
        </w:rPr>
        <w:t>Desviación estándar y distribución normal estándar</w:t>
      </w:r>
    </w:p>
    <w:p w:rsidR="00667A64" w:rsidRDefault="00667A64" w:rsidP="00667A64">
      <w:pPr>
        <w:ind w:left="720"/>
        <w:rPr>
          <w:b/>
          <w:sz w:val="28"/>
          <w:szCs w:val="28"/>
          <w:lang w:val="es-PR"/>
        </w:rPr>
      </w:pPr>
    </w:p>
    <w:p w:rsidR="00F14D1E" w:rsidRDefault="00F14D1E" w:rsidP="00F14D1E">
      <w:pPr>
        <w:rPr>
          <w:b/>
          <w:sz w:val="28"/>
          <w:szCs w:val="28"/>
          <w:lang w:val="es-PR"/>
        </w:rPr>
      </w:pPr>
    </w:p>
    <w:p w:rsidR="00F14D1E" w:rsidRDefault="00F14D1E" w:rsidP="00F14D1E">
      <w:pPr>
        <w:numPr>
          <w:ilvl w:val="0"/>
          <w:numId w:val="4"/>
        </w:numPr>
        <w:rPr>
          <w:b/>
          <w:sz w:val="28"/>
          <w:szCs w:val="28"/>
          <w:lang w:val="es-PR"/>
        </w:rPr>
      </w:pPr>
      <w:r>
        <w:rPr>
          <w:b/>
          <w:sz w:val="28"/>
          <w:szCs w:val="28"/>
          <w:lang w:val="es-PR"/>
        </w:rPr>
        <w:t xml:space="preserve">Correlación </w:t>
      </w:r>
    </w:p>
    <w:p w:rsidR="00F14D1E" w:rsidRDefault="00F14D1E" w:rsidP="00F14D1E">
      <w:pPr>
        <w:rPr>
          <w:b/>
          <w:sz w:val="28"/>
          <w:szCs w:val="28"/>
          <w:lang w:val="es-PR"/>
        </w:rPr>
      </w:pPr>
    </w:p>
    <w:p w:rsidR="00F14D1E" w:rsidRDefault="00F14D1E" w:rsidP="00F14D1E">
      <w:pPr>
        <w:numPr>
          <w:ilvl w:val="1"/>
          <w:numId w:val="4"/>
        </w:numPr>
        <w:rPr>
          <w:b/>
          <w:sz w:val="28"/>
          <w:szCs w:val="28"/>
          <w:lang w:val="es-PR"/>
        </w:rPr>
      </w:pPr>
      <w:r>
        <w:rPr>
          <w:b/>
          <w:sz w:val="28"/>
          <w:szCs w:val="28"/>
          <w:lang w:val="es-PR"/>
        </w:rPr>
        <w:t>Conceptos de la correlación</w:t>
      </w:r>
    </w:p>
    <w:p w:rsidR="00F14D1E" w:rsidRDefault="00F14D1E" w:rsidP="00F14D1E">
      <w:pPr>
        <w:numPr>
          <w:ilvl w:val="1"/>
          <w:numId w:val="4"/>
        </w:numPr>
        <w:rPr>
          <w:b/>
          <w:sz w:val="28"/>
          <w:szCs w:val="28"/>
          <w:lang w:val="es-PR"/>
        </w:rPr>
      </w:pPr>
      <w:r>
        <w:rPr>
          <w:b/>
          <w:sz w:val="28"/>
          <w:szCs w:val="28"/>
          <w:lang w:val="es-PR"/>
        </w:rPr>
        <w:t>La r de Pearson</w:t>
      </w:r>
    </w:p>
    <w:p w:rsidR="00F14D1E" w:rsidRDefault="00F14D1E" w:rsidP="00F14D1E">
      <w:pPr>
        <w:numPr>
          <w:ilvl w:val="1"/>
          <w:numId w:val="4"/>
        </w:numPr>
        <w:rPr>
          <w:b/>
          <w:sz w:val="28"/>
          <w:szCs w:val="28"/>
          <w:lang w:val="es-PR"/>
        </w:rPr>
      </w:pPr>
      <w:r>
        <w:rPr>
          <w:b/>
          <w:sz w:val="28"/>
          <w:szCs w:val="28"/>
          <w:lang w:val="es-PR"/>
        </w:rPr>
        <w:t>Prueba de hipótesis</w:t>
      </w:r>
    </w:p>
    <w:p w:rsidR="00667A64" w:rsidRDefault="00667A64" w:rsidP="00F14D1E">
      <w:pPr>
        <w:numPr>
          <w:ilvl w:val="1"/>
          <w:numId w:val="4"/>
        </w:numPr>
        <w:rPr>
          <w:b/>
          <w:sz w:val="28"/>
          <w:szCs w:val="28"/>
          <w:lang w:val="es-PR"/>
        </w:rPr>
      </w:pPr>
      <w:r>
        <w:rPr>
          <w:b/>
          <w:sz w:val="28"/>
          <w:szCs w:val="28"/>
          <w:lang w:val="es-PR"/>
        </w:rPr>
        <w:t>Correlación entre variables nominales u ordinales:</w:t>
      </w:r>
    </w:p>
    <w:p w:rsidR="00667A64" w:rsidRDefault="00667A64" w:rsidP="00667A64">
      <w:pPr>
        <w:ind w:left="1440"/>
        <w:rPr>
          <w:b/>
          <w:sz w:val="28"/>
          <w:szCs w:val="28"/>
          <w:lang w:val="es-PR"/>
        </w:rPr>
      </w:pPr>
      <w:r>
        <w:rPr>
          <w:b/>
          <w:sz w:val="28"/>
          <w:szCs w:val="28"/>
          <w:lang w:val="es-PR"/>
        </w:rPr>
        <w:t xml:space="preserve"> </w:t>
      </w:r>
      <w:r>
        <w:rPr>
          <w:b/>
          <w:sz w:val="28"/>
          <w:szCs w:val="28"/>
          <w:lang w:val="es-PR"/>
        </w:rPr>
        <w:tab/>
        <w:t>1- Ji Cuadrado</w:t>
      </w:r>
    </w:p>
    <w:p w:rsidR="00667A64" w:rsidRDefault="00667A64" w:rsidP="00667A64">
      <w:pPr>
        <w:ind w:left="1440"/>
        <w:rPr>
          <w:b/>
          <w:sz w:val="28"/>
          <w:szCs w:val="28"/>
          <w:lang w:val="es-PR"/>
        </w:rPr>
      </w:pPr>
      <w:r>
        <w:rPr>
          <w:b/>
          <w:sz w:val="28"/>
          <w:szCs w:val="28"/>
          <w:lang w:val="es-PR"/>
        </w:rPr>
        <w:tab/>
        <w:t>2- Spearman Rho</w:t>
      </w:r>
    </w:p>
    <w:p w:rsidR="00667A64" w:rsidRDefault="00667A64" w:rsidP="00667A64">
      <w:pPr>
        <w:ind w:left="1440"/>
        <w:rPr>
          <w:b/>
          <w:sz w:val="28"/>
          <w:szCs w:val="28"/>
          <w:lang w:val="es-PR"/>
        </w:rPr>
      </w:pPr>
    </w:p>
    <w:p w:rsidR="00667A64" w:rsidRDefault="00667A64" w:rsidP="00667A64">
      <w:pPr>
        <w:rPr>
          <w:b/>
          <w:sz w:val="28"/>
          <w:szCs w:val="28"/>
          <w:lang w:val="es-PR"/>
        </w:rPr>
      </w:pPr>
      <w:r>
        <w:rPr>
          <w:b/>
          <w:sz w:val="28"/>
          <w:szCs w:val="28"/>
          <w:lang w:val="es-PR"/>
        </w:rPr>
        <w:tab/>
        <w:t>6. Pruebas de hipótesis inferencial entre grupos:</w:t>
      </w:r>
    </w:p>
    <w:p w:rsidR="00667A64" w:rsidRDefault="00667A64" w:rsidP="00667A64">
      <w:pPr>
        <w:rPr>
          <w:b/>
          <w:sz w:val="28"/>
          <w:szCs w:val="28"/>
          <w:lang w:val="es-PR"/>
        </w:rPr>
      </w:pPr>
      <w:r>
        <w:rPr>
          <w:b/>
          <w:sz w:val="28"/>
          <w:szCs w:val="28"/>
          <w:lang w:val="es-PR"/>
        </w:rPr>
        <w:tab/>
      </w:r>
      <w:r>
        <w:rPr>
          <w:b/>
          <w:sz w:val="28"/>
          <w:szCs w:val="28"/>
          <w:lang w:val="es-PR"/>
        </w:rPr>
        <w:tab/>
        <w:t>a. t de estudiante para grupos correlacionados</w:t>
      </w:r>
    </w:p>
    <w:p w:rsidR="00667A64" w:rsidRDefault="00667A64" w:rsidP="00667A64">
      <w:pPr>
        <w:rPr>
          <w:b/>
          <w:sz w:val="28"/>
          <w:szCs w:val="28"/>
          <w:lang w:val="es-PR"/>
        </w:rPr>
      </w:pPr>
      <w:r>
        <w:rPr>
          <w:b/>
          <w:sz w:val="28"/>
          <w:szCs w:val="28"/>
          <w:lang w:val="es-PR"/>
        </w:rPr>
        <w:tab/>
      </w:r>
      <w:r>
        <w:rPr>
          <w:b/>
          <w:sz w:val="28"/>
          <w:szCs w:val="28"/>
          <w:lang w:val="es-PR"/>
        </w:rPr>
        <w:tab/>
        <w:t>b. t de estudiante para grupos independientes</w:t>
      </w:r>
    </w:p>
    <w:p w:rsidR="00667A64" w:rsidRDefault="00667A64" w:rsidP="00667A64">
      <w:pPr>
        <w:rPr>
          <w:b/>
          <w:sz w:val="28"/>
          <w:szCs w:val="28"/>
          <w:lang w:val="es-PR"/>
        </w:rPr>
      </w:pPr>
      <w:r>
        <w:rPr>
          <w:b/>
          <w:sz w:val="28"/>
          <w:szCs w:val="28"/>
          <w:lang w:val="es-PR"/>
        </w:rPr>
        <w:tab/>
      </w:r>
      <w:r>
        <w:rPr>
          <w:b/>
          <w:sz w:val="28"/>
          <w:szCs w:val="28"/>
          <w:lang w:val="es-PR"/>
        </w:rPr>
        <w:tab/>
        <w:t>c. ANOVA</w:t>
      </w:r>
    </w:p>
    <w:p w:rsidR="00667A64" w:rsidRDefault="00667A64" w:rsidP="00667A64">
      <w:pPr>
        <w:rPr>
          <w:b/>
          <w:sz w:val="28"/>
          <w:szCs w:val="28"/>
          <w:lang w:val="es-PR"/>
        </w:rPr>
      </w:pPr>
    </w:p>
    <w:p w:rsidR="00667A64" w:rsidRDefault="00667A64" w:rsidP="00667A64">
      <w:pPr>
        <w:rPr>
          <w:b/>
          <w:sz w:val="28"/>
          <w:szCs w:val="28"/>
          <w:lang w:val="es-PR"/>
        </w:rPr>
      </w:pPr>
    </w:p>
    <w:p w:rsidR="00F14D1E" w:rsidRDefault="00F14D1E" w:rsidP="00F14D1E">
      <w:pPr>
        <w:ind w:left="1440"/>
        <w:rPr>
          <w:b/>
          <w:sz w:val="28"/>
          <w:szCs w:val="28"/>
          <w:lang w:val="es-PR"/>
        </w:rPr>
      </w:pPr>
    </w:p>
    <w:p w:rsidR="00F14D1E" w:rsidRDefault="00F6209D" w:rsidP="00F14D1E">
      <w:pPr>
        <w:rPr>
          <w:b/>
          <w:sz w:val="28"/>
          <w:szCs w:val="28"/>
          <w:lang w:val="es-PR"/>
        </w:rPr>
      </w:pPr>
      <w:r>
        <w:rPr>
          <w:b/>
          <w:sz w:val="28"/>
          <w:szCs w:val="28"/>
          <w:lang w:val="es-PR"/>
        </w:rPr>
        <w:t>3.</w:t>
      </w:r>
      <w:r w:rsidR="00F14D1E">
        <w:rPr>
          <w:b/>
          <w:sz w:val="28"/>
          <w:szCs w:val="28"/>
          <w:lang w:val="es-PR"/>
        </w:rPr>
        <w:t xml:space="preserve"> Criterios de Evaluación:</w:t>
      </w:r>
    </w:p>
    <w:p w:rsidR="00F14D1E" w:rsidRDefault="00F14D1E" w:rsidP="00F14D1E">
      <w:pPr>
        <w:rPr>
          <w:b/>
          <w:sz w:val="28"/>
          <w:szCs w:val="28"/>
          <w:lang w:val="es-PR"/>
        </w:rPr>
      </w:pPr>
    </w:p>
    <w:p w:rsidR="00F14D1E" w:rsidRDefault="00F14D1E" w:rsidP="00F14D1E">
      <w:pPr>
        <w:rPr>
          <w:b/>
          <w:sz w:val="28"/>
          <w:szCs w:val="28"/>
          <w:lang w:val="es-PR"/>
        </w:rPr>
      </w:pPr>
      <w:r>
        <w:rPr>
          <w:b/>
          <w:sz w:val="28"/>
          <w:szCs w:val="28"/>
          <w:lang w:val="es-PR"/>
        </w:rPr>
        <w:tab/>
        <w:t>Requisitos del curso y métodos para determinar la nota final. El estudiante tendrá un mínimo de 4 calificaciones en la escala de % que se promediaran para la nota final. Habrá una calificación por</w:t>
      </w:r>
      <w:r w:rsidR="00667A64">
        <w:rPr>
          <w:b/>
          <w:sz w:val="28"/>
          <w:szCs w:val="28"/>
          <w:lang w:val="es-PR"/>
        </w:rPr>
        <w:t>:</w:t>
      </w:r>
      <w:r>
        <w:rPr>
          <w:b/>
          <w:sz w:val="28"/>
          <w:szCs w:val="28"/>
          <w:lang w:val="es-PR"/>
        </w:rPr>
        <w:t xml:space="preserve"> una prueba corta (sin avisar), participación y discusión en clase. Además se darán 2 exámenes y un examen final parcial. </w:t>
      </w:r>
      <w:r w:rsidR="00134090">
        <w:rPr>
          <w:b/>
          <w:sz w:val="28"/>
          <w:szCs w:val="28"/>
          <w:lang w:val="es-PR"/>
        </w:rPr>
        <w:t xml:space="preserve">No habrá repetición de exámenes y los exámenes solo se darán en la fecha acordada por los estudiantes y el profesor. La evaluación va dirigida principalmente a medir dominio conceptual mas que la memorización de formulas. El uso de la calculadora esta permitido en los exámenes. El progreso académico cualitativo podrá ser usado como criterio adicional para la nota final del curso. </w:t>
      </w:r>
    </w:p>
    <w:p w:rsidR="00CA2D31" w:rsidRDefault="00F6209D" w:rsidP="00F14D1E">
      <w:pPr>
        <w:rPr>
          <w:b/>
          <w:sz w:val="28"/>
          <w:szCs w:val="28"/>
          <w:lang w:val="es-PR"/>
        </w:rPr>
      </w:pPr>
      <w:r>
        <w:rPr>
          <w:b/>
          <w:sz w:val="28"/>
          <w:szCs w:val="28"/>
          <w:lang w:val="es-PR"/>
        </w:rPr>
        <w:lastRenderedPageBreak/>
        <w:t xml:space="preserve"> </w:t>
      </w:r>
    </w:p>
    <w:p w:rsidR="00FD658C" w:rsidRDefault="00FD658C" w:rsidP="00F6209D">
      <w:pPr>
        <w:rPr>
          <w:b/>
          <w:sz w:val="28"/>
          <w:szCs w:val="28"/>
          <w:lang w:val="es-PR"/>
        </w:rPr>
      </w:pPr>
    </w:p>
    <w:p w:rsidR="00CA2D31" w:rsidRDefault="00250C35" w:rsidP="00F6209D">
      <w:pPr>
        <w:rPr>
          <w:b/>
          <w:sz w:val="28"/>
          <w:szCs w:val="28"/>
          <w:lang w:val="es-PR"/>
        </w:rPr>
      </w:pPr>
      <w:r w:rsidRPr="006369D9">
        <w:rPr>
          <w:b/>
          <w:sz w:val="28"/>
          <w:szCs w:val="28"/>
          <w:lang w:val="es-PR"/>
        </w:rPr>
        <w:t xml:space="preserve"> </w:t>
      </w:r>
      <w:r w:rsidR="006369D9">
        <w:rPr>
          <w:b/>
          <w:sz w:val="28"/>
          <w:szCs w:val="28"/>
          <w:lang w:val="es-PR"/>
        </w:rPr>
        <w:t>Bibliografí</w:t>
      </w:r>
      <w:r w:rsidR="00FD658C">
        <w:rPr>
          <w:b/>
          <w:sz w:val="28"/>
          <w:szCs w:val="28"/>
          <w:lang w:val="es-PR"/>
        </w:rPr>
        <w:t>a</w:t>
      </w:r>
      <w:r>
        <w:rPr>
          <w:b/>
          <w:sz w:val="28"/>
          <w:szCs w:val="28"/>
          <w:lang w:val="es-PR"/>
        </w:rPr>
        <w:t>:</w:t>
      </w:r>
    </w:p>
    <w:p w:rsidR="0073403F" w:rsidRDefault="0073403F" w:rsidP="00F6209D">
      <w:pPr>
        <w:rPr>
          <w:b/>
          <w:sz w:val="28"/>
          <w:szCs w:val="28"/>
          <w:lang w:val="es-PR"/>
        </w:rPr>
      </w:pPr>
    </w:p>
    <w:p w:rsidR="0073403F" w:rsidRPr="0073403F" w:rsidRDefault="0073403F" w:rsidP="0073403F">
      <w:pPr>
        <w:rPr>
          <w:rFonts w:ascii="Arial" w:hAnsi="Arial" w:cs="Arial"/>
          <w:b/>
          <w:lang w:val="es-ES"/>
        </w:rPr>
      </w:pPr>
      <w:r w:rsidRPr="0073403F">
        <w:rPr>
          <w:rFonts w:ascii="Arial" w:hAnsi="Arial" w:cs="Arial"/>
          <w:b/>
          <w:lang w:val="es-ES"/>
        </w:rPr>
        <w:t xml:space="preserve">  </w:t>
      </w:r>
      <w:r>
        <w:rPr>
          <w:rFonts w:ascii="Arial" w:hAnsi="Arial" w:cs="Arial"/>
          <w:b/>
          <w:lang w:val="es-ES"/>
        </w:rPr>
        <w:t xml:space="preserve">              Con el propósito </w:t>
      </w:r>
      <w:r w:rsidRPr="0073403F">
        <w:rPr>
          <w:rFonts w:ascii="Arial" w:hAnsi="Arial" w:cs="Arial"/>
          <w:b/>
          <w:lang w:val="es-ES"/>
        </w:rPr>
        <w:t>de viabilizar la realización de lecturas pro los estudiantes la mayoría, aunque no todas las lecturas, serán asignadas de los  siguientes textos</w:t>
      </w:r>
      <w:r w:rsidR="003B11D1">
        <w:rPr>
          <w:rFonts w:ascii="Arial" w:hAnsi="Arial" w:cs="Arial"/>
          <w:b/>
          <w:lang w:val="es-ES"/>
        </w:rPr>
        <w:t xml:space="preserve"> y referencias de “internet”</w:t>
      </w:r>
      <w:r w:rsidRPr="0073403F">
        <w:rPr>
          <w:rFonts w:ascii="Arial" w:hAnsi="Arial" w:cs="Arial"/>
          <w:b/>
          <w:lang w:val="es-ES"/>
        </w:rPr>
        <w:t>:</w:t>
      </w:r>
    </w:p>
    <w:p w:rsidR="0073403F" w:rsidRPr="0073403F" w:rsidRDefault="0073403F" w:rsidP="0073403F">
      <w:pPr>
        <w:ind w:left="562"/>
        <w:rPr>
          <w:rFonts w:ascii="Arial" w:hAnsi="Arial" w:cs="Arial"/>
          <w:b/>
          <w:lang w:val="es-ES"/>
        </w:rPr>
      </w:pPr>
    </w:p>
    <w:p w:rsidR="0073403F" w:rsidRPr="0073403F" w:rsidRDefault="0073403F" w:rsidP="0073403F">
      <w:pPr>
        <w:ind w:left="562"/>
        <w:rPr>
          <w:rFonts w:ascii="Arial" w:hAnsi="Arial" w:cs="Arial"/>
          <w:b/>
          <w:lang w:val="es-ES"/>
        </w:rPr>
      </w:pPr>
      <w:r>
        <w:rPr>
          <w:rFonts w:ascii="Arial" w:hAnsi="Arial" w:cs="Arial"/>
          <w:b/>
        </w:rPr>
        <w:t>1- McCall, R.B. (2002)  Fundamental Statistics for the Behavioral Sciences .8</w:t>
      </w:r>
      <w:r>
        <w:rPr>
          <w:rFonts w:ascii="Arial" w:hAnsi="Arial" w:cs="Arial"/>
          <w:b/>
          <w:vertAlign w:val="superscript"/>
        </w:rPr>
        <w:t>th</w:t>
      </w:r>
      <w:r>
        <w:rPr>
          <w:rFonts w:ascii="Arial" w:hAnsi="Arial" w:cs="Arial"/>
          <w:b/>
        </w:rPr>
        <w:t xml:space="preserve"> Edition.  </w:t>
      </w:r>
      <w:r w:rsidRPr="0073403F">
        <w:rPr>
          <w:rFonts w:ascii="Arial" w:hAnsi="Arial" w:cs="Arial"/>
          <w:b/>
          <w:lang w:val="es-ES"/>
        </w:rPr>
        <w:t>Belmont, California , U.S.A. Wadsworth/Thomas Publications.</w:t>
      </w:r>
    </w:p>
    <w:p w:rsidR="0073403F" w:rsidRDefault="0073403F" w:rsidP="0073403F">
      <w:pPr>
        <w:rPr>
          <w:rFonts w:ascii="Arial" w:hAnsi="Arial" w:cs="Arial"/>
          <w:b/>
          <w:lang w:val="es-PR"/>
        </w:rPr>
      </w:pPr>
    </w:p>
    <w:p w:rsidR="0073403F" w:rsidRDefault="0073403F" w:rsidP="0073403F">
      <w:pPr>
        <w:ind w:left="562"/>
        <w:rPr>
          <w:rFonts w:ascii="Arial" w:hAnsi="Arial" w:cs="Arial"/>
          <w:b/>
        </w:rPr>
      </w:pPr>
      <w:r w:rsidRPr="0073403F">
        <w:rPr>
          <w:rFonts w:ascii="Arial" w:hAnsi="Arial" w:cs="Arial"/>
          <w:b/>
          <w:lang w:val="es-ES"/>
        </w:rPr>
        <w:t xml:space="preserve">2- Sánchez Viera (2001) Fundamentos Estadísticos para las Ciencias Sociales. </w:t>
      </w:r>
      <w:r>
        <w:rPr>
          <w:rFonts w:ascii="Arial" w:hAnsi="Arial" w:cs="Arial"/>
          <w:b/>
        </w:rPr>
        <w:t>3era Edición.</w:t>
      </w:r>
    </w:p>
    <w:p w:rsidR="0073403F" w:rsidRDefault="0073403F" w:rsidP="0073403F">
      <w:pPr>
        <w:rPr>
          <w:rFonts w:ascii="Arial" w:hAnsi="Arial" w:cs="Arial"/>
          <w:b/>
        </w:rPr>
      </w:pPr>
    </w:p>
    <w:p w:rsidR="0073403F" w:rsidRDefault="0073403F" w:rsidP="0073403F">
      <w:pPr>
        <w:ind w:left="562"/>
        <w:rPr>
          <w:rFonts w:ascii="Arial" w:hAnsi="Arial" w:cs="Arial"/>
          <w:b/>
        </w:rPr>
      </w:pPr>
      <w:r>
        <w:rPr>
          <w:rFonts w:ascii="Arial" w:hAnsi="Arial" w:cs="Arial"/>
          <w:b/>
        </w:rPr>
        <w:t>3- Meier, K. and Brudney, J. (2002) Applied Statistics for Public Administration. 5</w:t>
      </w:r>
      <w:r>
        <w:rPr>
          <w:rFonts w:ascii="Arial" w:hAnsi="Arial" w:cs="Arial"/>
          <w:b/>
          <w:vertAlign w:val="superscript"/>
        </w:rPr>
        <w:t>th</w:t>
      </w:r>
      <w:r>
        <w:rPr>
          <w:rFonts w:ascii="Arial" w:hAnsi="Arial" w:cs="Arial"/>
          <w:b/>
        </w:rPr>
        <w:t xml:space="preserve">.  </w:t>
      </w:r>
      <w:smartTag w:uri="urn:schemas-microsoft-com:office:smarttags" w:element="City">
        <w:smartTag w:uri="urn:schemas-microsoft-com:office:smarttags" w:element="place">
          <w:r>
            <w:rPr>
              <w:rFonts w:ascii="Arial" w:hAnsi="Arial" w:cs="Arial"/>
              <w:b/>
            </w:rPr>
            <w:t>Wadsworth</w:t>
          </w:r>
        </w:smartTag>
      </w:smartTag>
      <w:r>
        <w:rPr>
          <w:rFonts w:ascii="Arial" w:hAnsi="Arial" w:cs="Arial"/>
          <w:b/>
        </w:rPr>
        <w:t xml:space="preserve"> Publishing.</w:t>
      </w:r>
    </w:p>
    <w:p w:rsidR="003B11D1" w:rsidRDefault="003B11D1" w:rsidP="0073403F">
      <w:pPr>
        <w:ind w:left="562"/>
        <w:rPr>
          <w:rFonts w:ascii="Arial" w:hAnsi="Arial" w:cs="Arial"/>
          <w:b/>
        </w:rPr>
      </w:pPr>
    </w:p>
    <w:p w:rsidR="00250C35" w:rsidRDefault="003B11D1" w:rsidP="003B11D1">
      <w:pPr>
        <w:rPr>
          <w:b/>
          <w:sz w:val="28"/>
          <w:szCs w:val="28"/>
        </w:rPr>
      </w:pPr>
      <w:r>
        <w:rPr>
          <w:b/>
          <w:sz w:val="28"/>
          <w:szCs w:val="28"/>
        </w:rPr>
        <w:t xml:space="preserve">        4- </w:t>
      </w:r>
      <w:hyperlink r:id="rId6" w:history="1">
        <w:r w:rsidRPr="001649A2">
          <w:rPr>
            <w:rStyle w:val="Hyperlink"/>
            <w:rFonts w:ascii="Times New Roman" w:hAnsi="Times New Roman"/>
            <w:b/>
            <w:sz w:val="28"/>
            <w:szCs w:val="28"/>
          </w:rPr>
          <w:t>http://faculty.vassar.edu/lowry/VassarStats.html</w:t>
        </w:r>
      </w:hyperlink>
    </w:p>
    <w:p w:rsidR="003B11D1" w:rsidRDefault="003B11D1" w:rsidP="003B11D1">
      <w:pPr>
        <w:rPr>
          <w:b/>
          <w:sz w:val="28"/>
          <w:szCs w:val="28"/>
        </w:rPr>
      </w:pPr>
    </w:p>
    <w:p w:rsidR="003B11D1" w:rsidRDefault="009D64DE" w:rsidP="003B11D1">
      <w:pPr>
        <w:rPr>
          <w:b/>
          <w:sz w:val="28"/>
          <w:szCs w:val="28"/>
        </w:rPr>
      </w:pPr>
      <w:r>
        <w:rPr>
          <w:b/>
          <w:sz w:val="28"/>
          <w:szCs w:val="28"/>
        </w:rPr>
        <w:t xml:space="preserve">        </w:t>
      </w:r>
      <w:r w:rsidR="003B11D1">
        <w:rPr>
          <w:b/>
          <w:sz w:val="28"/>
          <w:szCs w:val="28"/>
        </w:rPr>
        <w:t xml:space="preserve">5- </w:t>
      </w:r>
      <w:hyperlink r:id="rId7" w:history="1">
        <w:r w:rsidRPr="001649A2">
          <w:rPr>
            <w:rStyle w:val="Hyperlink"/>
            <w:rFonts w:ascii="Times New Roman" w:hAnsi="Times New Roman"/>
            <w:b/>
            <w:sz w:val="28"/>
            <w:szCs w:val="28"/>
          </w:rPr>
          <w:t>http://home.clara.net/sisa/index.htm</w:t>
        </w:r>
      </w:hyperlink>
    </w:p>
    <w:p w:rsidR="009D64DE" w:rsidRPr="009D64DE" w:rsidRDefault="009D64DE" w:rsidP="003B11D1">
      <w:pPr>
        <w:rPr>
          <w:b/>
          <w:sz w:val="28"/>
          <w:szCs w:val="28"/>
        </w:rPr>
      </w:pPr>
      <w:r>
        <w:rPr>
          <w:b/>
          <w:sz w:val="28"/>
          <w:szCs w:val="28"/>
        </w:rPr>
        <w:t xml:space="preserve">        </w:t>
      </w:r>
    </w:p>
    <w:p w:rsidR="00250C35" w:rsidRDefault="009D64DE" w:rsidP="009D64DE">
      <w:pPr>
        <w:rPr>
          <w:b/>
          <w:sz w:val="28"/>
          <w:szCs w:val="28"/>
        </w:rPr>
      </w:pPr>
      <w:r w:rsidRPr="009D64DE">
        <w:rPr>
          <w:b/>
          <w:sz w:val="28"/>
          <w:szCs w:val="28"/>
        </w:rPr>
        <w:t xml:space="preserve">  </w:t>
      </w:r>
      <w:r>
        <w:rPr>
          <w:b/>
          <w:sz w:val="28"/>
          <w:szCs w:val="28"/>
        </w:rPr>
        <w:t xml:space="preserve">      6- </w:t>
      </w:r>
      <w:hyperlink r:id="rId8" w:history="1">
        <w:r w:rsidRPr="001649A2">
          <w:rPr>
            <w:rStyle w:val="Hyperlink"/>
            <w:rFonts w:ascii="Times New Roman" w:hAnsi="Times New Roman"/>
            <w:b/>
            <w:sz w:val="28"/>
            <w:szCs w:val="28"/>
          </w:rPr>
          <w:t>http://members.aol.com/johnp71/javastat.html</w:t>
        </w:r>
      </w:hyperlink>
    </w:p>
    <w:p w:rsidR="009D64DE" w:rsidRPr="009D64DE" w:rsidRDefault="009D64DE" w:rsidP="009D64DE">
      <w:pPr>
        <w:rPr>
          <w:b/>
          <w:sz w:val="28"/>
          <w:szCs w:val="28"/>
        </w:rPr>
      </w:pPr>
      <w:r>
        <w:rPr>
          <w:b/>
          <w:sz w:val="28"/>
          <w:szCs w:val="28"/>
        </w:rPr>
        <w:t xml:space="preserve"> </w:t>
      </w:r>
    </w:p>
    <w:p w:rsidR="00F6209D" w:rsidRPr="003B11D1" w:rsidRDefault="00F6209D" w:rsidP="00F6209D">
      <w:pPr>
        <w:rPr>
          <w:b/>
          <w:sz w:val="28"/>
          <w:szCs w:val="28"/>
        </w:rPr>
      </w:pPr>
    </w:p>
    <w:p w:rsidR="00420D47" w:rsidRPr="003B11D1" w:rsidRDefault="007E2CC8" w:rsidP="00CA2D31">
      <w:pPr>
        <w:ind w:left="1440"/>
        <w:rPr>
          <w:b/>
          <w:sz w:val="28"/>
          <w:szCs w:val="28"/>
        </w:rPr>
      </w:pPr>
      <w:r w:rsidRPr="003B11D1">
        <w:rPr>
          <w:b/>
          <w:sz w:val="28"/>
          <w:szCs w:val="28"/>
        </w:rPr>
        <w:t xml:space="preserve"> </w:t>
      </w:r>
    </w:p>
    <w:p w:rsidR="00122DE2" w:rsidRPr="003B11D1" w:rsidRDefault="00420D47" w:rsidP="00CA2D31">
      <w:pPr>
        <w:rPr>
          <w:b/>
          <w:sz w:val="32"/>
          <w:szCs w:val="32"/>
        </w:rPr>
      </w:pPr>
      <w:r w:rsidRPr="003B11D1">
        <w:rPr>
          <w:b/>
          <w:sz w:val="32"/>
          <w:szCs w:val="32"/>
        </w:rPr>
        <w:t xml:space="preserve"> </w:t>
      </w:r>
    </w:p>
    <w:sectPr w:rsidR="00122DE2" w:rsidRPr="003B11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6E"/>
    <w:multiLevelType w:val="hybridMultilevel"/>
    <w:tmpl w:val="80084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D31C5"/>
    <w:multiLevelType w:val="hybridMultilevel"/>
    <w:tmpl w:val="7ABACEE0"/>
    <w:lvl w:ilvl="0" w:tplc="4D9CD82C">
      <w:start w:val="1"/>
      <w:numFmt w:val="decimal"/>
      <w:lvlText w:val="%1."/>
      <w:lvlJc w:val="left"/>
      <w:pPr>
        <w:tabs>
          <w:tab w:val="num" w:pos="1080"/>
        </w:tabs>
        <w:ind w:left="1080" w:hanging="360"/>
      </w:pPr>
      <w:rPr>
        <w:rFonts w:hint="default"/>
      </w:rPr>
    </w:lvl>
    <w:lvl w:ilvl="1" w:tplc="17A6840C">
      <w:start w:val="1"/>
      <w:numFmt w:val="upperLetter"/>
      <w:lvlText w:val="%2."/>
      <w:lvlJc w:val="left"/>
      <w:pPr>
        <w:tabs>
          <w:tab w:val="num" w:pos="1800"/>
        </w:tabs>
        <w:ind w:left="1800" w:hanging="360"/>
      </w:pPr>
      <w:rPr>
        <w:rFonts w:hint="default"/>
      </w:rPr>
    </w:lvl>
    <w:lvl w:ilvl="2" w:tplc="0B7E32DE">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CC421F"/>
    <w:multiLevelType w:val="hybridMultilevel"/>
    <w:tmpl w:val="636A3374"/>
    <w:lvl w:ilvl="0" w:tplc="F7B6A60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7345DF"/>
    <w:multiLevelType w:val="hybridMultilevel"/>
    <w:tmpl w:val="35EABBFA"/>
    <w:lvl w:ilvl="0" w:tplc="A8A8ACD6">
      <w:start w:val="1"/>
      <w:numFmt w:val="decimal"/>
      <w:lvlText w:val="%1."/>
      <w:lvlJc w:val="left"/>
      <w:pPr>
        <w:tabs>
          <w:tab w:val="num" w:pos="1800"/>
        </w:tabs>
        <w:ind w:left="1800" w:hanging="360"/>
      </w:pPr>
      <w:rPr>
        <w:rFonts w:ascii="Times New Roman" w:eastAsia="Times New Roman" w:hAnsi="Times New Roman" w:cs="Times New Roman"/>
      </w:rPr>
    </w:lvl>
    <w:lvl w:ilvl="1" w:tplc="ED7EC23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5AF5238"/>
    <w:multiLevelType w:val="hybridMultilevel"/>
    <w:tmpl w:val="4E8CD58A"/>
    <w:lvl w:ilvl="0" w:tplc="37D0AA6A">
      <w:start w:val="6"/>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5C9E65C4"/>
    <w:multiLevelType w:val="hybridMultilevel"/>
    <w:tmpl w:val="23502892"/>
    <w:lvl w:ilvl="0" w:tplc="B160400A">
      <w:start w:val="3"/>
      <w:numFmt w:val="lowerLetter"/>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6">
    <w:nsid w:val="71383686"/>
    <w:multiLevelType w:val="hybridMultilevel"/>
    <w:tmpl w:val="6EE49A00"/>
    <w:lvl w:ilvl="0" w:tplc="886C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0588"/>
    <w:rsid w:val="000A56DA"/>
    <w:rsid w:val="00122DE2"/>
    <w:rsid w:val="00134090"/>
    <w:rsid w:val="00250C35"/>
    <w:rsid w:val="00282A44"/>
    <w:rsid w:val="003B11D1"/>
    <w:rsid w:val="00420D47"/>
    <w:rsid w:val="004B45DD"/>
    <w:rsid w:val="00617C3F"/>
    <w:rsid w:val="006369D9"/>
    <w:rsid w:val="00667A64"/>
    <w:rsid w:val="00720588"/>
    <w:rsid w:val="0073403F"/>
    <w:rsid w:val="0073415E"/>
    <w:rsid w:val="007E2CC8"/>
    <w:rsid w:val="00843EA1"/>
    <w:rsid w:val="009D64DE"/>
    <w:rsid w:val="00A16AB9"/>
    <w:rsid w:val="00A53C56"/>
    <w:rsid w:val="00A95076"/>
    <w:rsid w:val="00AA71FB"/>
    <w:rsid w:val="00CA2D31"/>
    <w:rsid w:val="00D4455F"/>
    <w:rsid w:val="00D575AB"/>
    <w:rsid w:val="00E46AEB"/>
    <w:rsid w:val="00E9436A"/>
    <w:rsid w:val="00F14D1E"/>
    <w:rsid w:val="00F6209D"/>
    <w:rsid w:val="00FD65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67A64"/>
    <w:rPr>
      <w:rFonts w:ascii="Tahoma" w:hAnsi="Tahoma" w:cs="Tahoma"/>
      <w:sz w:val="16"/>
      <w:szCs w:val="16"/>
    </w:rPr>
  </w:style>
  <w:style w:type="character" w:styleId="Hyperlink">
    <w:name w:val="Hyperlink"/>
    <w:basedOn w:val="DefaultParagraphFont"/>
    <w:rsid w:val="00843EA1"/>
    <w:rPr>
      <w:rFonts w:ascii="Verdana" w:hAnsi="Verdana" w:hint="default"/>
      <w:color w:val="003399"/>
      <w:u w:val="single"/>
    </w:rPr>
  </w:style>
</w:styles>
</file>

<file path=word/webSettings.xml><?xml version="1.0" encoding="utf-8"?>
<w:webSettings xmlns:r="http://schemas.openxmlformats.org/officeDocument/2006/relationships" xmlns:w="http://schemas.openxmlformats.org/wordprocessingml/2006/main">
  <w:divs>
    <w:div w:id="15048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s.aol.com/johnp71/javastat.html" TargetMode="External"/><Relationship Id="rId3" Type="http://schemas.openxmlformats.org/officeDocument/2006/relationships/settings" Target="settings.xml"/><Relationship Id="rId7" Type="http://schemas.openxmlformats.org/officeDocument/2006/relationships/hyperlink" Target="http://home.clara.net/sisa/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vassar.edu/lowry/VassarStats.html" TargetMode="External"/><Relationship Id="rId5" Type="http://schemas.openxmlformats.org/officeDocument/2006/relationships/hyperlink" Target="http://www.blancopeck.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UNIVERSIDAD INTERAMERICANA DE PUERTO RICO</vt:lpstr>
    </vt:vector>
  </TitlesOfParts>
  <Company>USACPR</Company>
  <LinksUpToDate>false</LinksUpToDate>
  <CharactersWithSpaces>3158</CharactersWithSpaces>
  <SharedDoc>false</SharedDoc>
  <HLinks>
    <vt:vector size="18" baseType="variant">
      <vt:variant>
        <vt:i4>4522063</vt:i4>
      </vt:variant>
      <vt:variant>
        <vt:i4>6</vt:i4>
      </vt:variant>
      <vt:variant>
        <vt:i4>0</vt:i4>
      </vt:variant>
      <vt:variant>
        <vt:i4>5</vt:i4>
      </vt:variant>
      <vt:variant>
        <vt:lpwstr>http://members.aol.com/johnp71/javastat.html</vt:lpwstr>
      </vt:variant>
      <vt:variant>
        <vt:lpwstr/>
      </vt:variant>
      <vt:variant>
        <vt:i4>131076</vt:i4>
      </vt:variant>
      <vt:variant>
        <vt:i4>3</vt:i4>
      </vt:variant>
      <vt:variant>
        <vt:i4>0</vt:i4>
      </vt:variant>
      <vt:variant>
        <vt:i4>5</vt:i4>
      </vt:variant>
      <vt:variant>
        <vt:lpwstr>http://home.clara.net/sisa/index.htm</vt:lpwstr>
      </vt:variant>
      <vt:variant>
        <vt:lpwstr/>
      </vt:variant>
      <vt:variant>
        <vt:i4>6160469</vt:i4>
      </vt:variant>
      <vt:variant>
        <vt:i4>0</vt:i4>
      </vt:variant>
      <vt:variant>
        <vt:i4>0</vt:i4>
      </vt:variant>
      <vt:variant>
        <vt:i4>5</vt:i4>
      </vt:variant>
      <vt:variant>
        <vt:lpwstr>http://faculty.vassar.edu/lowry/VassarStats.html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INTERAMERICANA DE PUERTO RICO</dc:title>
  <dc:subject/>
  <dc:creator>Ricardo J. Blanco</dc:creator>
  <cp:keywords/>
  <dc:description/>
  <cp:lastModifiedBy>Home</cp:lastModifiedBy>
  <cp:revision>2</cp:revision>
  <cp:lastPrinted>2005-01-28T19:16:00Z</cp:lastPrinted>
  <dcterms:created xsi:type="dcterms:W3CDTF">2008-07-02T13:14:00Z</dcterms:created>
  <dcterms:modified xsi:type="dcterms:W3CDTF">2008-07-02T13:14:00Z</dcterms:modified>
</cp:coreProperties>
</file>